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1356B" w:rsidRPr="0001356B" w:rsidRDefault="00424E73" w:rsidP="0001356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01356B" w:rsidRPr="000135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канцелярских товаров</w:t>
      </w:r>
      <w:r w:rsidR="0001356B" w:rsidRPr="0001356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, для нужд АО «Россети Сибирь Тываэнерго»</w:t>
      </w:r>
    </w:p>
    <w:p w:rsidR="0001356B" w:rsidRPr="0001356B" w:rsidRDefault="0001356B" w:rsidP="0001356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356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25.2-11/7.2-0018</w:t>
      </w:r>
    </w:p>
    <w:p w:rsidR="00211BC4" w:rsidRDefault="0001356B" w:rsidP="0001356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3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32515412165</w:t>
      </w:r>
    </w:p>
    <w:p w:rsidR="0001356B" w:rsidRDefault="0001356B" w:rsidP="0001356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0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1356B" w:rsidRPr="00013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159.50/5</w:t>
      </w:r>
      <w:r w:rsidR="00997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 xml:space="preserve">поставки </w:t>
      </w:r>
      <w:r w:rsidR="0001356B" w:rsidRPr="0001356B">
        <w:rPr>
          <w:b w:val="0"/>
          <w:sz w:val="24"/>
          <w:szCs w:val="24"/>
        </w:rPr>
        <w:t>канцелярских товаров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  <w:bookmarkStart w:id="0" w:name="_GoBack"/>
      <w:bookmarkEnd w:id="0"/>
    </w:p>
    <w:p w:rsidR="0003563D" w:rsidRPr="0003563D" w:rsidRDefault="0003563D" w:rsidP="0003563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0356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Внесение изменений в Приложение № 1 к «Техническому заданию» - Приложения № 2 к «Документации о закупке», а также рекомендацию ЦО о продлении срока приема заявок в соответствии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01356B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01356B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01356B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3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013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204718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A75C21" w:rsidRPr="00D5094C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11BC4">
        <w:rPr>
          <w:b w:val="0"/>
          <w:sz w:val="24"/>
          <w:szCs w:val="24"/>
        </w:rPr>
        <w:t>0</w:t>
      </w:r>
      <w:r w:rsidR="00204718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1</w:t>
      </w:r>
      <w:r w:rsidR="00204718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.1</w:t>
      </w:r>
      <w:r w:rsidR="00574BC0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Pr="00600200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.12.2025 г.</w:t>
      </w:r>
      <w:r w:rsidRPr="00600200">
        <w:rPr>
          <w:b w:val="0"/>
          <w:sz w:val="24"/>
          <w:szCs w:val="24"/>
        </w:rPr>
        <w:t xml:space="preserve">    </w:t>
      </w:r>
    </w:p>
    <w:p w:rsidR="00A75C21" w:rsidRPr="00230A44" w:rsidRDefault="00A75C21" w:rsidP="00A75C21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74BC0">
        <w:rPr>
          <w:b w:val="0"/>
          <w:color w:val="000000" w:themeColor="text1"/>
          <w:sz w:val="24"/>
          <w:szCs w:val="24"/>
        </w:rPr>
        <w:t>2</w:t>
      </w:r>
      <w:r w:rsidR="00204718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>.12.2025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01356B" w:rsidRPr="0001356B">
      <w:rPr>
        <w:rFonts w:ascii="Times New Roman" w:hAnsi="Times New Roman" w:cs="Times New Roman"/>
        <w:b/>
        <w:bCs/>
        <w:sz w:val="20"/>
        <w:szCs w:val="20"/>
      </w:rPr>
      <w:t>159.50/5.1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356B"/>
    <w:rsid w:val="000141B5"/>
    <w:rsid w:val="00015C7D"/>
    <w:rsid w:val="000231CC"/>
    <w:rsid w:val="0003563D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667F14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8BE5D-C463-4A38-805A-5A2D18A7E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138</cp:revision>
  <cp:lastPrinted>2025-11-07T08:17:00Z</cp:lastPrinted>
  <dcterms:created xsi:type="dcterms:W3CDTF">2019-02-07T02:09:00Z</dcterms:created>
  <dcterms:modified xsi:type="dcterms:W3CDTF">2025-11-25T09:07:00Z</dcterms:modified>
</cp:coreProperties>
</file>